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D4" w:rsidRPr="00D16307" w:rsidRDefault="006641D4" w:rsidP="006641D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r w:rsidRPr="00D16307">
        <w:rPr>
          <w:sz w:val="30"/>
          <w:szCs w:val="30"/>
        </w:rPr>
        <w:t xml:space="preserve">УТВЕРЖДЕНО </w:t>
      </w:r>
    </w:p>
    <w:p w:rsidR="006641D4" w:rsidRDefault="006641D4" w:rsidP="006641D4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Комиссия по противодействию коррупции      </w:t>
      </w:r>
    </w:p>
    <w:p w:rsidR="006641D4" w:rsidRDefault="00B62CC5" w:rsidP="0021112A">
      <w:pPr>
        <w:spacing w:line="280" w:lineRule="exact"/>
        <w:ind w:left="9214"/>
        <w:rPr>
          <w:sz w:val="30"/>
          <w:szCs w:val="30"/>
        </w:rPr>
      </w:pPr>
      <w:r>
        <w:rPr>
          <w:sz w:val="30"/>
          <w:szCs w:val="30"/>
        </w:rPr>
        <w:t>ГУ «Учебно-методический кабинет</w:t>
      </w:r>
      <w:r w:rsidR="006641D4">
        <w:rPr>
          <w:sz w:val="30"/>
          <w:szCs w:val="30"/>
        </w:rPr>
        <w:t xml:space="preserve"> </w:t>
      </w:r>
      <w:r w:rsidR="0021112A">
        <w:rPr>
          <w:sz w:val="30"/>
          <w:szCs w:val="30"/>
        </w:rPr>
        <w:t xml:space="preserve">     </w:t>
      </w:r>
      <w:r w:rsidR="006641D4">
        <w:rPr>
          <w:sz w:val="30"/>
          <w:szCs w:val="30"/>
        </w:rPr>
        <w:t>Первомайского района г. Витебска</w:t>
      </w:r>
      <w:r w:rsidR="0021112A">
        <w:rPr>
          <w:sz w:val="30"/>
          <w:szCs w:val="30"/>
        </w:rPr>
        <w:t>»</w:t>
      </w:r>
    </w:p>
    <w:p w:rsidR="006641D4" w:rsidRDefault="006641D4" w:rsidP="006641D4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протокол</w:t>
      </w:r>
      <w:r w:rsidR="000B376A">
        <w:rPr>
          <w:sz w:val="30"/>
          <w:szCs w:val="30"/>
        </w:rPr>
        <w:t xml:space="preserve"> от 14.12.2023</w:t>
      </w:r>
      <w:r w:rsidR="0097605C">
        <w:rPr>
          <w:sz w:val="30"/>
          <w:szCs w:val="30"/>
        </w:rPr>
        <w:t xml:space="preserve"> № 2</w:t>
      </w:r>
      <w:bookmarkStart w:id="0" w:name="_GoBack"/>
      <w:bookmarkEnd w:id="0"/>
    </w:p>
    <w:p w:rsidR="006641D4" w:rsidRPr="00D16307" w:rsidRDefault="006641D4" w:rsidP="006641D4">
      <w:pPr>
        <w:jc w:val="center"/>
        <w:rPr>
          <w:sz w:val="30"/>
          <w:szCs w:val="30"/>
        </w:rPr>
      </w:pPr>
    </w:p>
    <w:p w:rsidR="006641D4" w:rsidRDefault="006641D4" w:rsidP="006641D4">
      <w:pPr>
        <w:rPr>
          <w:sz w:val="30"/>
          <w:szCs w:val="30"/>
        </w:rPr>
      </w:pPr>
    </w:p>
    <w:p w:rsidR="00421723" w:rsidRDefault="00DF426B" w:rsidP="00421723">
      <w:r>
        <w:t xml:space="preserve">План мероприятий по противодействию коррупции </w:t>
      </w:r>
    </w:p>
    <w:p w:rsidR="00421723" w:rsidRDefault="00DF426B" w:rsidP="00421723">
      <w:r>
        <w:t>в государственном учреждении «</w:t>
      </w:r>
      <w:r w:rsidR="00421723">
        <w:t xml:space="preserve">Учебно-методическом кабинете </w:t>
      </w:r>
    </w:p>
    <w:p w:rsidR="006641D4" w:rsidRDefault="00DF426B" w:rsidP="00421723">
      <w:r>
        <w:t>Первомайского района города Витебска»</w:t>
      </w:r>
      <w:r w:rsidR="000B376A">
        <w:t xml:space="preserve"> на 2024</w:t>
      </w:r>
      <w:r w:rsidR="00421723">
        <w:t xml:space="preserve"> год</w:t>
      </w:r>
    </w:p>
    <w:p w:rsidR="001D2DF3" w:rsidRDefault="001D2DF3" w:rsidP="00421723">
      <w:pPr>
        <w:rPr>
          <w:szCs w:val="28"/>
        </w:rPr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755"/>
        <w:gridCol w:w="8713"/>
        <w:gridCol w:w="2880"/>
        <w:gridCol w:w="2880"/>
      </w:tblGrid>
      <w:tr w:rsidR="006641D4" w:rsidTr="00C460CB">
        <w:tc>
          <w:tcPr>
            <w:tcW w:w="755" w:type="dxa"/>
          </w:tcPr>
          <w:p w:rsidR="006641D4" w:rsidRPr="00027EB8" w:rsidRDefault="006641D4" w:rsidP="00C460CB">
            <w:pPr>
              <w:jc w:val="both"/>
              <w:rPr>
                <w:szCs w:val="28"/>
              </w:rPr>
            </w:pPr>
            <w:r w:rsidRPr="00027EB8">
              <w:rPr>
                <w:szCs w:val="28"/>
              </w:rPr>
              <w:t>№ п/п</w:t>
            </w:r>
          </w:p>
        </w:tc>
        <w:tc>
          <w:tcPr>
            <w:tcW w:w="8713" w:type="dxa"/>
          </w:tcPr>
          <w:p w:rsidR="006641D4" w:rsidRPr="00027EB8" w:rsidRDefault="006641D4" w:rsidP="00C460CB">
            <w:pPr>
              <w:jc w:val="center"/>
              <w:rPr>
                <w:szCs w:val="28"/>
              </w:rPr>
            </w:pPr>
            <w:r w:rsidRPr="00027EB8">
              <w:rPr>
                <w:szCs w:val="28"/>
              </w:rPr>
              <w:t>Наименование мероприятий</w:t>
            </w:r>
          </w:p>
        </w:tc>
        <w:tc>
          <w:tcPr>
            <w:tcW w:w="2880" w:type="dxa"/>
          </w:tcPr>
          <w:p w:rsidR="006641D4" w:rsidRPr="00027EB8" w:rsidRDefault="00421723" w:rsidP="00C460CB">
            <w:pPr>
              <w:jc w:val="center"/>
              <w:rPr>
                <w:szCs w:val="28"/>
              </w:rPr>
            </w:pPr>
            <w:r w:rsidRPr="00027EB8">
              <w:rPr>
                <w:szCs w:val="28"/>
              </w:rPr>
              <w:t>Ответственные исполнители</w:t>
            </w:r>
          </w:p>
        </w:tc>
        <w:tc>
          <w:tcPr>
            <w:tcW w:w="2880" w:type="dxa"/>
          </w:tcPr>
          <w:p w:rsidR="006641D4" w:rsidRPr="00027EB8" w:rsidRDefault="00421723" w:rsidP="00C460CB">
            <w:pPr>
              <w:jc w:val="center"/>
              <w:rPr>
                <w:szCs w:val="28"/>
              </w:rPr>
            </w:pPr>
            <w:r w:rsidRPr="00027EB8">
              <w:rPr>
                <w:szCs w:val="28"/>
              </w:rPr>
              <w:t xml:space="preserve">Срок </w:t>
            </w:r>
            <w:r>
              <w:rPr>
                <w:szCs w:val="28"/>
              </w:rPr>
              <w:t>рассмотрения, выполнения</w:t>
            </w:r>
          </w:p>
        </w:tc>
      </w:tr>
      <w:tr w:rsidR="006641D4" w:rsidTr="00C460CB">
        <w:tc>
          <w:tcPr>
            <w:tcW w:w="755" w:type="dxa"/>
          </w:tcPr>
          <w:p w:rsidR="006641D4" w:rsidRPr="00027EB8" w:rsidRDefault="006641D4" w:rsidP="00C460CB">
            <w:pPr>
              <w:jc w:val="center"/>
              <w:rPr>
                <w:szCs w:val="28"/>
              </w:rPr>
            </w:pPr>
            <w:r w:rsidRPr="00027EB8">
              <w:rPr>
                <w:szCs w:val="28"/>
              </w:rPr>
              <w:t>1</w:t>
            </w:r>
          </w:p>
        </w:tc>
        <w:tc>
          <w:tcPr>
            <w:tcW w:w="8713" w:type="dxa"/>
          </w:tcPr>
          <w:p w:rsidR="006641D4" w:rsidRPr="00027EB8" w:rsidRDefault="006641D4" w:rsidP="00C460CB">
            <w:pPr>
              <w:jc w:val="center"/>
              <w:rPr>
                <w:szCs w:val="28"/>
              </w:rPr>
            </w:pPr>
            <w:r w:rsidRPr="00027EB8"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6641D4" w:rsidRPr="00027EB8" w:rsidRDefault="006641D4" w:rsidP="00C460CB">
            <w:pPr>
              <w:jc w:val="center"/>
              <w:rPr>
                <w:sz w:val="24"/>
                <w:szCs w:val="24"/>
              </w:rPr>
            </w:pPr>
            <w:r w:rsidRPr="00027EB8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641D4" w:rsidRPr="00027EB8" w:rsidRDefault="006641D4" w:rsidP="00C460CB">
            <w:pPr>
              <w:jc w:val="center"/>
              <w:rPr>
                <w:sz w:val="24"/>
                <w:szCs w:val="24"/>
              </w:rPr>
            </w:pPr>
            <w:r w:rsidRPr="00027EB8">
              <w:rPr>
                <w:sz w:val="24"/>
                <w:szCs w:val="24"/>
              </w:rPr>
              <w:t>4</w:t>
            </w:r>
          </w:p>
        </w:tc>
      </w:tr>
      <w:tr w:rsidR="006641D4" w:rsidRPr="008654C0" w:rsidTr="00C460CB">
        <w:tc>
          <w:tcPr>
            <w:tcW w:w="755" w:type="dxa"/>
          </w:tcPr>
          <w:p w:rsidR="006641D4" w:rsidRPr="008654C0" w:rsidRDefault="00C105FB" w:rsidP="00C46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13" w:type="dxa"/>
          </w:tcPr>
          <w:p w:rsidR="006641D4" w:rsidRPr="00C105FB" w:rsidRDefault="00C105FB" w:rsidP="00C105FB">
            <w:pPr>
              <w:jc w:val="both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Разработка и утверждение</w:t>
            </w:r>
            <w:r w:rsidR="006641D4" w:rsidRPr="00C105FB">
              <w:rPr>
                <w:sz w:val="24"/>
                <w:szCs w:val="24"/>
              </w:rPr>
              <w:t xml:space="preserve"> план</w:t>
            </w:r>
            <w:r w:rsidRPr="00C105FB">
              <w:rPr>
                <w:sz w:val="24"/>
                <w:szCs w:val="24"/>
              </w:rPr>
              <w:t>а</w:t>
            </w:r>
            <w:r w:rsidR="006641D4" w:rsidRPr="00C105FB">
              <w:rPr>
                <w:sz w:val="24"/>
                <w:szCs w:val="24"/>
              </w:rPr>
              <w:t xml:space="preserve"> работы комиссии по противодействию коррупции при  </w:t>
            </w:r>
            <w:r w:rsidRPr="00C105FB">
              <w:rPr>
                <w:sz w:val="24"/>
                <w:szCs w:val="24"/>
              </w:rPr>
              <w:t>УМК на 2024</w:t>
            </w:r>
            <w:r w:rsidR="006641D4" w:rsidRPr="00C105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:rsidR="006641D4" w:rsidRPr="00C105FB" w:rsidRDefault="00C105FB" w:rsidP="00C460CB">
            <w:pPr>
              <w:jc w:val="center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декабрь</w:t>
            </w:r>
          </w:p>
          <w:p w:rsidR="006641D4" w:rsidRPr="00C105FB" w:rsidRDefault="006641D4" w:rsidP="00C460CB">
            <w:pPr>
              <w:jc w:val="center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(на заседании комиссии)</w:t>
            </w:r>
          </w:p>
        </w:tc>
        <w:tc>
          <w:tcPr>
            <w:tcW w:w="2880" w:type="dxa"/>
          </w:tcPr>
          <w:p w:rsidR="006641D4" w:rsidRPr="00C105FB" w:rsidRDefault="006641D4" w:rsidP="00C460CB">
            <w:pPr>
              <w:jc w:val="both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Председатель, заместитель председателя и члены комиссии</w:t>
            </w:r>
          </w:p>
        </w:tc>
      </w:tr>
      <w:tr w:rsidR="00421723" w:rsidRPr="008654C0" w:rsidTr="00C460CB">
        <w:tc>
          <w:tcPr>
            <w:tcW w:w="755" w:type="dxa"/>
          </w:tcPr>
          <w:p w:rsidR="00421723" w:rsidRPr="008654C0" w:rsidRDefault="00C105FB" w:rsidP="00421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13" w:type="dxa"/>
          </w:tcPr>
          <w:p w:rsidR="00421723" w:rsidRPr="00061D4D" w:rsidRDefault="00421723" w:rsidP="0042172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880" w:type="dxa"/>
          </w:tcPr>
          <w:p w:rsidR="00421723" w:rsidRPr="00061D4D" w:rsidRDefault="00421723" w:rsidP="0042172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комиссия</w:t>
            </w:r>
          </w:p>
        </w:tc>
        <w:tc>
          <w:tcPr>
            <w:tcW w:w="2880" w:type="dxa"/>
          </w:tcPr>
          <w:p w:rsidR="00421723" w:rsidRPr="00061D4D" w:rsidRDefault="00421723" w:rsidP="0042172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Pr="008654C0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коррупционных действиях работников УМК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члены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по мере поступления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713" w:type="dxa"/>
          </w:tcPr>
          <w:p w:rsidR="00136B53" w:rsidRPr="00C105FB" w:rsidRDefault="00136B53" w:rsidP="00136B53">
            <w:pPr>
              <w:jc w:val="both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Проведение заседаний комиссии по выполнению антикоррупционного законодательства в системе образования</w:t>
            </w:r>
          </w:p>
        </w:tc>
        <w:tc>
          <w:tcPr>
            <w:tcW w:w="2880" w:type="dxa"/>
          </w:tcPr>
          <w:p w:rsidR="00136B53" w:rsidRPr="00C105FB" w:rsidRDefault="00136B53" w:rsidP="00136B53">
            <w:pPr>
              <w:jc w:val="center"/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1 раза в полугодие</w:t>
            </w:r>
          </w:p>
        </w:tc>
        <w:tc>
          <w:tcPr>
            <w:tcW w:w="2880" w:type="dxa"/>
          </w:tcPr>
          <w:p w:rsidR="00136B53" w:rsidRPr="00C105FB" w:rsidRDefault="00136B53" w:rsidP="00136B53">
            <w:pPr>
              <w:rPr>
                <w:sz w:val="24"/>
                <w:szCs w:val="24"/>
              </w:rPr>
            </w:pPr>
            <w:r w:rsidRPr="00C105FB">
              <w:rPr>
                <w:sz w:val="24"/>
                <w:szCs w:val="24"/>
              </w:rPr>
              <w:t>Председатель, заместитель председателя и члены комиссии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Анализ совершенных коррупционных правонарушений на основании сведений, предоставленных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комиссия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не позднее 5 рабочих дней со дня получения таких сведений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комиссия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по мере необходимости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Представление отчетов по исполнению Плана работы комиссии по противодействию коррупции УМК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комиссии, секретарь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июнь, декабрь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Представление заведующим УМК декларации о доходах и имуществе, установленных ст. 17 Закона Республики Беларусь «О борьбе с коррупцией» и ст. 23 Закона Республики Беларусь «О государственной службе в Республике Беларусь»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заведующий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до 1 марта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Рассмотрение вопросов исполнения законодательства о противодействии коррупции и разъяснение работникам УМК законодательства в сфере противодействия коррупции на совещаниях с приглашением сотрудников правоохранительных органов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Проведение работы по разъяснению в коллективе учреждения нормативных актов (Директива № 1, Декрет № 5), направленной на укрепление трудовой дисциплины и порядка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в течение года,</w:t>
            </w:r>
          </w:p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при приеме на работу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Информирование коллектива УМК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по мере поступления информации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Осуществление контроля за использованием приобретенного и полученного оборудования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члены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Осуществление контроля за организацией приема на работу в соответствии со штатным расписанием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36B53" w:rsidRPr="008654C0" w:rsidTr="00C460CB">
        <w:tc>
          <w:tcPr>
            <w:tcW w:w="755" w:type="dxa"/>
          </w:tcPr>
          <w:p w:rsidR="00136B53" w:rsidRDefault="00136B53" w:rsidP="0013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713" w:type="dxa"/>
          </w:tcPr>
          <w:p w:rsidR="00136B53" w:rsidRPr="00061D4D" w:rsidRDefault="00136B53" w:rsidP="00136B53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Размещение на информационных стендах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председатель комиссии</w:t>
            </w:r>
          </w:p>
        </w:tc>
        <w:tc>
          <w:tcPr>
            <w:tcW w:w="2880" w:type="dxa"/>
          </w:tcPr>
          <w:p w:rsidR="00136B53" w:rsidRPr="00061D4D" w:rsidRDefault="00136B53" w:rsidP="00136B53">
            <w:pPr>
              <w:spacing w:before="150" w:after="180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061D4D">
              <w:rPr>
                <w:color w:val="111111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6641D4" w:rsidRDefault="006641D4" w:rsidP="006641D4"/>
    <w:p w:rsidR="000409C7" w:rsidRDefault="000409C7"/>
    <w:sectPr w:rsidR="000409C7" w:rsidSect="00764646">
      <w:pgSz w:w="16838" w:h="11906" w:orient="landscape"/>
      <w:pgMar w:top="899" w:right="99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4"/>
    <w:rsid w:val="000409C7"/>
    <w:rsid w:val="000B376A"/>
    <w:rsid w:val="00136B53"/>
    <w:rsid w:val="001D2DF3"/>
    <w:rsid w:val="0021112A"/>
    <w:rsid w:val="00310374"/>
    <w:rsid w:val="00421723"/>
    <w:rsid w:val="0058089F"/>
    <w:rsid w:val="006641D4"/>
    <w:rsid w:val="00966891"/>
    <w:rsid w:val="0097605C"/>
    <w:rsid w:val="00B62CC5"/>
    <w:rsid w:val="00C105FB"/>
    <w:rsid w:val="00DF426B"/>
    <w:rsid w:val="00E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FB0"/>
  <w15:chartTrackingRefBased/>
  <w15:docId w15:val="{EEEDD991-29DD-43BE-A269-F8B8BB1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"/>
    <w:basedOn w:val="a"/>
    <w:next w:val="a"/>
    <w:rsid w:val="006641D4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641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Крутова</dc:creator>
  <cp:keywords/>
  <dc:description/>
  <cp:lastModifiedBy>Админ</cp:lastModifiedBy>
  <cp:revision>2</cp:revision>
  <cp:lastPrinted>2018-02-06T08:19:00Z</cp:lastPrinted>
  <dcterms:created xsi:type="dcterms:W3CDTF">2024-01-10T11:03:00Z</dcterms:created>
  <dcterms:modified xsi:type="dcterms:W3CDTF">2024-01-10T11:03:00Z</dcterms:modified>
</cp:coreProperties>
</file>